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E" w:rsidRDefault="00CC49F0" w:rsidP="00CC49F0">
      <w:pPr>
        <w:pStyle w:val="NoSpacing"/>
        <w:jc w:val="center"/>
      </w:pPr>
      <w:r>
        <w:t>Ch. 10 Terms</w:t>
      </w:r>
    </w:p>
    <w:p w:rsidR="00CC49F0" w:rsidRDefault="00CC49F0" w:rsidP="00CC49F0">
      <w:pPr>
        <w:pStyle w:val="NoSpacing"/>
        <w:jc w:val="center"/>
      </w:pPr>
      <w:r>
        <w:t>Imperialism 1890 – 1914</w:t>
      </w:r>
    </w:p>
    <w:p w:rsidR="00CC49F0" w:rsidRDefault="00CC49F0" w:rsidP="00CC49F0">
      <w:pPr>
        <w:pStyle w:val="NoSpacing"/>
        <w:jc w:val="center"/>
      </w:pPr>
    </w:p>
    <w:p w:rsidR="00CC49F0" w:rsidRPr="00CC49F0" w:rsidRDefault="00CC49F0" w:rsidP="00CC49F0">
      <w:pPr>
        <w:pStyle w:val="NoSpacing"/>
        <w:rPr>
          <w:i/>
        </w:rPr>
      </w:pPr>
      <w:r w:rsidRPr="00CC49F0">
        <w:rPr>
          <w:i/>
        </w:rPr>
        <w:t>Define the following terms as to their historical significance.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 xml:space="preserve">Imperialism – 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Alfred T. Mahan (What advice to gov’t?)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Pearl Harbor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Sanford Dole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Jose Marti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proofErr w:type="spellStart"/>
      <w:r>
        <w:t>Valeriano</w:t>
      </w:r>
      <w:proofErr w:type="spellEnd"/>
      <w:r>
        <w:t xml:space="preserve"> </w:t>
      </w:r>
      <w:proofErr w:type="spellStart"/>
      <w:r>
        <w:t>Weyler</w:t>
      </w:r>
      <w:proofErr w:type="spellEnd"/>
      <w:r>
        <w:t xml:space="preserve">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Yellow journalism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U.S.S. Maine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Commodore Dewey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Rough Riders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San Juan Hill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Treaty of Paris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Foraker Act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Platt Amendment  (one or two provisions)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Protectorate –</w:t>
      </w:r>
    </w:p>
    <w:p w:rsidR="00CC49F0" w:rsidRDefault="00CC49F0" w:rsidP="00CC49F0">
      <w:pPr>
        <w:pStyle w:val="NoSpacing"/>
        <w:numPr>
          <w:ilvl w:val="0"/>
          <w:numId w:val="1"/>
        </w:numPr>
      </w:pPr>
      <w:r>
        <w:lastRenderedPageBreak/>
        <w:t>Emilio Aguinaldo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Open Door Notes (policy)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Boxer Rebellion –</w:t>
      </w: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</w:pPr>
    </w:p>
    <w:p w:rsidR="00CC49F0" w:rsidRDefault="00CC49F0" w:rsidP="00CC49F0">
      <w:pPr>
        <w:pStyle w:val="NoSpacing"/>
        <w:numPr>
          <w:ilvl w:val="0"/>
          <w:numId w:val="1"/>
        </w:numPr>
      </w:pPr>
      <w:r>
        <w:t>Russo-Japanese War (outcome) p. 360</w:t>
      </w:r>
      <w:r w:rsidR="00A9522F">
        <w:t xml:space="preserve"> –</w:t>
      </w: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  <w:numPr>
          <w:ilvl w:val="0"/>
          <w:numId w:val="1"/>
        </w:numPr>
      </w:pPr>
      <w:r>
        <w:t>Panama canal –</w:t>
      </w: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  <w:numPr>
          <w:ilvl w:val="0"/>
          <w:numId w:val="1"/>
        </w:numPr>
      </w:pPr>
      <w:r>
        <w:t>Roosevelt Corollary –</w:t>
      </w: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  <w:numPr>
          <w:ilvl w:val="0"/>
          <w:numId w:val="1"/>
        </w:numPr>
      </w:pPr>
      <w:r>
        <w:t>Dollar diplomacy –</w:t>
      </w: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  <w:numPr>
          <w:ilvl w:val="0"/>
          <w:numId w:val="1"/>
        </w:numPr>
      </w:pPr>
      <w:proofErr w:type="spellStart"/>
      <w:r>
        <w:t>Pancho</w:t>
      </w:r>
      <w:proofErr w:type="spellEnd"/>
      <w:r>
        <w:t xml:space="preserve"> Villa –</w:t>
      </w: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</w:pPr>
    </w:p>
    <w:p w:rsidR="00A9522F" w:rsidRDefault="00A9522F" w:rsidP="00A9522F">
      <w:pPr>
        <w:pStyle w:val="NoSpacing"/>
        <w:numPr>
          <w:ilvl w:val="0"/>
          <w:numId w:val="1"/>
        </w:numPr>
      </w:pPr>
      <w:r>
        <w:t>John J. Pershing –</w:t>
      </w:r>
    </w:p>
    <w:p w:rsidR="00A9522F" w:rsidRDefault="00A9522F" w:rsidP="00A9522F">
      <w:pPr>
        <w:pStyle w:val="NoSpacing"/>
        <w:ind w:left="720"/>
      </w:pPr>
      <w:bookmarkStart w:id="0" w:name="_GoBack"/>
      <w:bookmarkEnd w:id="0"/>
    </w:p>
    <w:sectPr w:rsidR="00A9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BFF"/>
    <w:multiLevelType w:val="hybridMultilevel"/>
    <w:tmpl w:val="F1CA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F0"/>
    <w:rsid w:val="00856F81"/>
    <w:rsid w:val="00A9522F"/>
    <w:rsid w:val="00CC49F0"/>
    <w:rsid w:val="00C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Mark</dc:creator>
  <cp:lastModifiedBy>Smith, Mark</cp:lastModifiedBy>
  <cp:revision>1</cp:revision>
  <dcterms:created xsi:type="dcterms:W3CDTF">2013-11-25T15:17:00Z</dcterms:created>
  <dcterms:modified xsi:type="dcterms:W3CDTF">2013-11-25T15:30:00Z</dcterms:modified>
</cp:coreProperties>
</file>