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A7" w:rsidRDefault="00D378A7" w:rsidP="00940AFD">
      <w:pPr>
        <w:jc w:val="center"/>
      </w:pPr>
      <w:r>
        <w:t>Geography</w:t>
      </w:r>
      <w:r w:rsidR="00940AFD">
        <w:t xml:space="preserve"> </w:t>
      </w:r>
      <w:r>
        <w:t>“I Can” Statements</w:t>
      </w:r>
    </w:p>
    <w:p w:rsidR="00D378A7" w:rsidRDefault="00836EC0" w:rsidP="00940AFD">
      <w:pPr>
        <w:jc w:val="center"/>
      </w:pPr>
      <w:r>
        <w:t xml:space="preserve">United States &amp; Canada - </w:t>
      </w:r>
      <w:r w:rsidR="00D378A7">
        <w:t>Chapters</w:t>
      </w:r>
      <w:r w:rsidR="00053ED6">
        <w:t xml:space="preserve"> </w:t>
      </w:r>
      <w:r w:rsidR="00287F9A">
        <w:t>5 -</w:t>
      </w:r>
      <w:r w:rsidR="00CA05CB">
        <w:t xml:space="preserve"> </w:t>
      </w:r>
      <w:r w:rsidR="000D0547">
        <w:t>8</w:t>
      </w:r>
    </w:p>
    <w:p w:rsidR="00D378A7" w:rsidRDefault="00D378A7">
      <w:pPr>
        <w:rPr>
          <w:sz w:val="18"/>
          <w:szCs w:val="18"/>
        </w:rPr>
      </w:pPr>
      <w:r w:rsidRPr="00940AFD">
        <w:rPr>
          <w:sz w:val="18"/>
          <w:szCs w:val="18"/>
        </w:rPr>
        <w:t>Vocabulary to know:</w:t>
      </w:r>
    </w:p>
    <w:p w:rsidR="00CA05CB" w:rsidRDefault="00CA05CB">
      <w:pPr>
        <w:rPr>
          <w:sz w:val="18"/>
          <w:szCs w:val="18"/>
        </w:rPr>
      </w:pPr>
      <w:r>
        <w:rPr>
          <w:sz w:val="18"/>
          <w:szCs w:val="18"/>
        </w:rPr>
        <w:t>Beringia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Biological weapon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Coalition</w:t>
      </w:r>
    </w:p>
    <w:p w:rsidR="00CA05CB" w:rsidRDefault="00CA05CB">
      <w:pPr>
        <w:rPr>
          <w:sz w:val="18"/>
          <w:szCs w:val="18"/>
        </w:rPr>
      </w:pPr>
      <w:r>
        <w:rPr>
          <w:sz w:val="18"/>
          <w:szCs w:val="18"/>
        </w:rPr>
        <w:t>Columbian Exchange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Confederation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Dominion of Canada</w:t>
      </w:r>
    </w:p>
    <w:p w:rsidR="00CA05CB" w:rsidRDefault="00CA05CB">
      <w:pPr>
        <w:rPr>
          <w:sz w:val="18"/>
          <w:szCs w:val="18"/>
        </w:rPr>
      </w:pPr>
      <w:r>
        <w:rPr>
          <w:sz w:val="18"/>
          <w:szCs w:val="18"/>
        </w:rPr>
        <w:t>Export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First Nations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Free enterprise</w:t>
      </w:r>
    </w:p>
    <w:p w:rsidR="00CA05CB" w:rsidRDefault="00CA05CB">
      <w:pPr>
        <w:rPr>
          <w:sz w:val="18"/>
          <w:szCs w:val="18"/>
        </w:rPr>
      </w:pPr>
      <w:r>
        <w:rPr>
          <w:sz w:val="18"/>
          <w:szCs w:val="18"/>
        </w:rPr>
        <w:t>Global Network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4D5DDF">
        <w:rPr>
          <w:sz w:val="18"/>
          <w:szCs w:val="18"/>
        </w:rPr>
        <w:t>Infrastructure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Louisiana Purchase</w:t>
      </w:r>
    </w:p>
    <w:p w:rsidR="000D0547" w:rsidRDefault="00CA05CB">
      <w:pPr>
        <w:rPr>
          <w:sz w:val="18"/>
          <w:szCs w:val="18"/>
        </w:rPr>
      </w:pPr>
      <w:r>
        <w:rPr>
          <w:sz w:val="18"/>
          <w:szCs w:val="18"/>
        </w:rPr>
        <w:t>Megalopolis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Métis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Metropolitan area</w:t>
      </w:r>
    </w:p>
    <w:p w:rsidR="00CA05CB" w:rsidRDefault="00CA05CB">
      <w:pPr>
        <w:rPr>
          <w:sz w:val="18"/>
          <w:szCs w:val="18"/>
        </w:rPr>
      </w:pPr>
      <w:r>
        <w:rPr>
          <w:sz w:val="18"/>
          <w:szCs w:val="18"/>
        </w:rPr>
        <w:t>Migration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Multinational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Nomad</w:t>
      </w:r>
    </w:p>
    <w:p w:rsidR="00CA05CB" w:rsidRDefault="00CA05CB">
      <w:pPr>
        <w:rPr>
          <w:sz w:val="18"/>
          <w:szCs w:val="18"/>
        </w:rPr>
      </w:pPr>
      <w:r>
        <w:rPr>
          <w:sz w:val="18"/>
          <w:szCs w:val="18"/>
        </w:rPr>
        <w:t>Parliament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Parliamentary government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Permafrost</w:t>
      </w:r>
    </w:p>
    <w:p w:rsidR="00CA05CB" w:rsidRDefault="00CA05CB">
      <w:pPr>
        <w:rPr>
          <w:sz w:val="18"/>
          <w:szCs w:val="18"/>
        </w:rPr>
      </w:pPr>
      <w:r>
        <w:rPr>
          <w:sz w:val="18"/>
          <w:szCs w:val="18"/>
        </w:rPr>
        <w:t>Postindustrial economy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Prevailing westerlies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Prime Minister</w:t>
      </w:r>
    </w:p>
    <w:p w:rsidR="00EB1BF6" w:rsidRDefault="00CA05CB">
      <w:pPr>
        <w:rPr>
          <w:sz w:val="18"/>
          <w:szCs w:val="18"/>
        </w:rPr>
      </w:pPr>
      <w:r>
        <w:rPr>
          <w:sz w:val="18"/>
          <w:szCs w:val="18"/>
        </w:rPr>
        <w:t>Province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EB1BF6">
        <w:rPr>
          <w:sz w:val="18"/>
          <w:szCs w:val="18"/>
        </w:rPr>
        <w:t>Pull factors</w:t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  <w:t>Push factors</w:t>
      </w:r>
    </w:p>
    <w:p w:rsidR="00EB1BF6" w:rsidRDefault="00CA05CB">
      <w:pPr>
        <w:rPr>
          <w:sz w:val="18"/>
          <w:szCs w:val="18"/>
        </w:rPr>
      </w:pPr>
      <w:r>
        <w:rPr>
          <w:sz w:val="18"/>
          <w:szCs w:val="18"/>
        </w:rPr>
        <w:t>Representative democracy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Reserves</w:t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</w:r>
      <w:r>
        <w:rPr>
          <w:sz w:val="18"/>
          <w:szCs w:val="18"/>
        </w:rPr>
        <w:t>Service industry</w:t>
      </w:r>
      <w:r w:rsidR="000D0547">
        <w:rPr>
          <w:sz w:val="18"/>
          <w:szCs w:val="18"/>
        </w:rPr>
        <w:tab/>
      </w:r>
    </w:p>
    <w:p w:rsidR="00EB1BF6" w:rsidRDefault="00CA05CB">
      <w:pPr>
        <w:rPr>
          <w:sz w:val="18"/>
          <w:szCs w:val="18"/>
        </w:rPr>
      </w:pPr>
      <w:r>
        <w:rPr>
          <w:sz w:val="18"/>
          <w:szCs w:val="18"/>
        </w:rPr>
        <w:t>Smart g</w:t>
      </w:r>
      <w:r w:rsidR="004D5DDF">
        <w:rPr>
          <w:sz w:val="18"/>
          <w:szCs w:val="18"/>
        </w:rPr>
        <w:t>rowth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St. Lawrence Seaway</w:t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</w:r>
      <w:r>
        <w:rPr>
          <w:sz w:val="18"/>
          <w:szCs w:val="18"/>
        </w:rPr>
        <w:t>Suburb</w:t>
      </w:r>
    </w:p>
    <w:p w:rsidR="00CA05CB" w:rsidRDefault="004D5DDF">
      <w:pPr>
        <w:rPr>
          <w:sz w:val="18"/>
          <w:szCs w:val="18"/>
        </w:rPr>
      </w:pPr>
      <w:r>
        <w:rPr>
          <w:sz w:val="18"/>
          <w:szCs w:val="18"/>
        </w:rPr>
        <w:t>Sustainable community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CA05CB">
        <w:rPr>
          <w:sz w:val="18"/>
          <w:szCs w:val="18"/>
        </w:rPr>
        <w:t>Terrorism</w:t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</w:r>
      <w:r w:rsidR="00CA05CB">
        <w:rPr>
          <w:sz w:val="18"/>
          <w:szCs w:val="18"/>
        </w:rPr>
        <w:t>Urban sprawl</w:t>
      </w:r>
    </w:p>
    <w:p w:rsidR="00940AFD" w:rsidRPr="00EB1BF6" w:rsidRDefault="00D378A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 xml:space="preserve">I can </w:t>
      </w:r>
      <w:r w:rsidR="000D0547" w:rsidRPr="00EB1BF6">
        <w:rPr>
          <w:sz w:val="20"/>
          <w:szCs w:val="20"/>
        </w:rPr>
        <w:t>identify the main geographic features of the United States and Canada.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identify important U.S. and Canadian natural resources and how they influence life in each country.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compare and contrast the climates and vegetation of the United States and Canada.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describe the effects of extreme weather in the United States and Canada.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describe how settlement and agriculture have changed the land in the region.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describe the growth of the U.S. through migration and industrialization.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 xml:space="preserve">I can explain </w:t>
      </w:r>
      <w:r w:rsidR="00EB1BF6" w:rsidRPr="00EB1BF6">
        <w:rPr>
          <w:sz w:val="20"/>
          <w:szCs w:val="20"/>
        </w:rPr>
        <w:t xml:space="preserve">the </w:t>
      </w:r>
      <w:r w:rsidRPr="00EB1BF6">
        <w:rPr>
          <w:sz w:val="20"/>
          <w:szCs w:val="20"/>
        </w:rPr>
        <w:t>U.S. governing system, economic growth, and social change.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identify sources of economic power in the U.S.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examine cultural diversity in the U.S.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describe life in America today.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name and describe the subregions of the U.S. today.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explain Canada’s settlement, unification, government, expansion, and development.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 xml:space="preserve">I can describe </w:t>
      </w:r>
      <w:r w:rsidR="00287F9A" w:rsidRPr="00EB1BF6">
        <w:rPr>
          <w:sz w:val="20"/>
          <w:szCs w:val="20"/>
        </w:rPr>
        <w:t>cultural diversity and life in Canada today.</w:t>
      </w:r>
    </w:p>
    <w:p w:rsidR="00287F9A" w:rsidRPr="00EB1BF6" w:rsidRDefault="00287F9A" w:rsidP="00287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name and describe the subregions of Canada today.</w:t>
      </w:r>
    </w:p>
    <w:p w:rsidR="00287F9A" w:rsidRPr="00EB1BF6" w:rsidRDefault="00287F9A" w:rsidP="00287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describe the difficulties the U.S. and its allies, including Canada, face in fighting terrorism.</w:t>
      </w:r>
    </w:p>
    <w:p w:rsidR="00287F9A" w:rsidRPr="00EB1BF6" w:rsidRDefault="00287F9A" w:rsidP="00287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explain how cities have grown without proper planning.</w:t>
      </w:r>
    </w:p>
    <w:p w:rsidR="00287F9A" w:rsidRPr="00EB1BF6" w:rsidRDefault="00287F9A" w:rsidP="00287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identify the negative effects of urban sprawl and some possible solutions.</w:t>
      </w:r>
    </w:p>
    <w:p w:rsidR="00EB1BF6" w:rsidRPr="00EB1BF6" w:rsidRDefault="00EB1BF6" w:rsidP="00287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identify the importance of transportation in the U.S. and Canada and can identify the region’s most important shipping routes.</w:t>
      </w:r>
    </w:p>
    <w:p w:rsidR="00EB1BF6" w:rsidRPr="00EB1BF6" w:rsidRDefault="00EB1BF6" w:rsidP="00287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describe the relationship between the U.S. and Canada.</w:t>
      </w:r>
    </w:p>
    <w:sectPr w:rsidR="00EB1BF6" w:rsidRPr="00EB1BF6" w:rsidSect="009B6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F7E"/>
    <w:multiLevelType w:val="hybridMultilevel"/>
    <w:tmpl w:val="F4C2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58A7"/>
    <w:multiLevelType w:val="hybridMultilevel"/>
    <w:tmpl w:val="C5D61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8A7"/>
    <w:rsid w:val="000178BC"/>
    <w:rsid w:val="00053ED6"/>
    <w:rsid w:val="000D0547"/>
    <w:rsid w:val="001D45B4"/>
    <w:rsid w:val="00287F9A"/>
    <w:rsid w:val="002E2AC9"/>
    <w:rsid w:val="003851C2"/>
    <w:rsid w:val="004D5DDF"/>
    <w:rsid w:val="00556410"/>
    <w:rsid w:val="006E7A21"/>
    <w:rsid w:val="00756C66"/>
    <w:rsid w:val="007F1A23"/>
    <w:rsid w:val="00836EC0"/>
    <w:rsid w:val="00940AFD"/>
    <w:rsid w:val="009B6DA1"/>
    <w:rsid w:val="00CA05CB"/>
    <w:rsid w:val="00D378A7"/>
    <w:rsid w:val="00E562D3"/>
    <w:rsid w:val="00EB1BF6"/>
    <w:rsid w:val="00F33D11"/>
    <w:rsid w:val="00F9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6C42-88C1-4EE5-AED1-93293D45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Diana</dc:creator>
  <cp:keywords/>
  <dc:description/>
  <cp:lastModifiedBy>Willis, Diana</cp:lastModifiedBy>
  <cp:revision>4</cp:revision>
  <cp:lastPrinted>2009-01-23T14:58:00Z</cp:lastPrinted>
  <dcterms:created xsi:type="dcterms:W3CDTF">2009-01-23T16:38:00Z</dcterms:created>
  <dcterms:modified xsi:type="dcterms:W3CDTF">2009-03-02T20:15:00Z</dcterms:modified>
</cp:coreProperties>
</file>